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lang w:val="sr-Cyrl-RS"/>
        </w:rPr>
        <w:t xml:space="preserve"> 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 xml:space="preserve">    ГОДИШЊИ ИЗВЕШТАЈ О РАДУ 2016.ГОДИНА</w:t>
      </w: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 xml:space="preserve">                              НАЂ НАДА</w:t>
      </w: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 xml:space="preserve">            ПОСЛОВИ ИНСПЕКТОРА ЗАШТИТЕ ЖИВОТНЕ СРЕДИНЕ,</w:t>
      </w: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 xml:space="preserve">                КОМУНАЛНИ И САОБРАЋАЈНИ ИНСПЕКТОР 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jc w:val="both"/>
        <w:rPr>
          <w:lang w:val="sr-Cyrl-RS"/>
        </w:rPr>
      </w:pPr>
    </w:p>
    <w:p>
      <w:pPr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lang w:val="sr-Cyrl-R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У 2016. у области заштите животне средине формирано и решено 55 предмета,</w:t>
      </w:r>
    </w:p>
    <w:p>
      <w:pPr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У области комуналне инспекције формирано и решено 490 предмета и то: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-393 предмета комунална и то: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315 по записницима комуналног инспектора и комуналних редара,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78 по захтеву странке,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Обрађена су 64 предмета по записницима из области пољопривреде, 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Обрађена 33 предмета из области саобраћаја и путева,</w:t>
      </w:r>
      <w:bookmarkStart w:id="0" w:name="_GoBack"/>
      <w:bookmarkEnd w:id="0"/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</w:t>
      </w:r>
    </w:p>
    <w:p>
      <w:pPr>
        <w:ind w:firstLine="400"/>
        <w:rPr>
          <w:lang w:val="sr-Cyrl-RS"/>
        </w:rPr>
      </w:pP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-Урађена и прослеђена 32 обавештења власницима и корисницима монтажних објеката,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-Урађена и прослеђена 17 обавештења за власнике летњих башта,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-Урађена и прослеђена 36 обавештења за обавезу плаћања таксе за постављање рекламних табла на јавну површину,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-Обрађено 51 предмет за правобранилаштво а у вези уједа паса и повреда на јавним површинам,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-21 обрада и достава предмета за уједе паса на јавним површинама по захтеву адвокаских канцеларија,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-17 обрада и достава предмета по захтеву Основног суда Врабас за потребе поступка,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-7 обрада и достава предмета по захтеву ЈКП”Градитељ” уједи паса на јавној површини,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-17 мишљења инспектора по захтевима за продужено радно време угоститељских објеката,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-6 обрада предмета информације од јавног значаја,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-11 обрада предмета за Општинско веће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-33 поступка усмене расправе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-3 поступка -раскопавање јавне површине без дозволе,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-Утврђивање стања локалних и некатегорисаних путева,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продаје на јавним површинама,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-Обилазак и контрола нафтног поља  са представницима НИС-а са посебним акцентима на бушотине у насељеним местима Србобран и Турија као и предузимање мера , посебну на ремонте ТУС - 120,121 у Србобрану,Милоша Обилића 126., као и по пријавама грађана 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-Поднето 107 прекршајнеих пријава,од тога: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- 4 прекршајне пријаве по службеним белешкама ПУ Србобран за продужено радно време угоститељских објеката,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- 103 по записницима инспектора и комуналних редара.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-У току године по поднетим пријава  код надлежног прекршајног суда решене 42 прекршајне пријаве 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 У вођењу поступка урађена 30 решења 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- 20 решења по одлуци о комуналном реду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- 7 решења по одлуци о постављању привремених објеката на јавну површину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-3 решења за уклањање рекламних табли са јавне површине,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 У вођењу поступка урађена и прослеђена 53 дописа са препорукама(по Закону о инспекцијском надзору),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-Вођено 34 поступка о постављању рекламних табли на јавнохј површини,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-Урађено и прослеђено 11 ургенција власницима табли на јавним површинама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-Вођена 3 поступка о утврђивању испуњености услова за обављање ауто-такси делатности и урађена 3 решења,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 у 4 термина са радницима ПУ Србобран рађена ноћна контрола буке у угоститељским објектима,контрола радног времена угоститељских и трговинских објеката и контрола обављња аутотакси превоза,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 Рад на изради годишњег Програма заштите и уређења државног земљишта,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-Организовање вишедневног праћења броја путника у аутобусима Бечејпревоза на релацији Србобран -Надаљ,обрада података и сатављање извештаја,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-Вишедневне активности приликом акцидентног изливања сирове нафте из камион цистерне на путу од ТУС 137 до СОС , санирање коловоза и вођење поступка,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-Обилазак путева који гравитирају нафтном пољу-утврђивање стања на терену и утврђивање путних праваца за кретања вангабаритних возила НИС-а,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нових контрол листа за инспекцијски надзор -област комуналија,саобраћаја и заштита животне средине,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две нове контрол листе,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-Поступање по представци грађана”Еколошки покрет” из Србобрана због изношења отпада који настаје при дестилацији алкохола,РЕАХЕМ,предмет прослеђен покрајинској пољопривредној и инспекцији за заштиту животне средине на даље поступање,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-43 Редовна инспекцијска надзора( по Закону о инспекцијском надзору) по плану рада и то: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18 инспекцијских надзора из области заштите животне средине и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25 инспекцијских надзора из комуналне области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-4 ванредна инспекцијска надзора и то: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1 ванредни инспекцијски надзор из области заштите животне средине и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3 ванредна инспекцијска надзора из области комуналлија</w:t>
      </w:r>
    </w:p>
    <w:p>
      <w:pPr>
        <w:ind w:firstLine="400"/>
        <w:rPr>
          <w:rFonts w:hint="default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-Обрада и достава Министарству грађевинарства,саобраћаја и инфраструктуре о обављању комуналних делатности на територији општине Србобран у 2015.години,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-Обрада и достава извештаја-по упитнику Министарства пољопривреде и заштите животне средине о стању животне средине у 2015.години на територији општине Србобран,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-Обрада и достављање Министарству грађевинарства,саобраћаја и инфраструктуре извештаја о анализи воде за пиће на радиоактивне супстанце,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-Прикупљање података о рударском отпаду на територији општине Србобрани и достављање извештаја Министарству рударства и енергетике,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-Обрада и достављање извештаја Министарству грађевинарства,саобраћаја и инфраструктуре о обављању комуналне делатности сахрањивање за 2015.годину,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-Достава             подататак - по захтеву Покрајинског секретаријата за урбанизам, градитељство и заштиту животне средине о квалитету ваздуха 2015.године на територији општине Србобран,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-Обрада и достављање Министарству грађевинарства,саобраћаја и инфраструктуре извештаја о обављању комуналне делатности зоохигијене  за 2015.годину на територији општине Србобран,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 xml:space="preserve">-Израда планова рада за све три инспекције за период 01.07.2016-31.12.2016. године 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-Израда планова рада за 2017.годину за све три инспекције,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 Три обраде предмета -по представкама грађана и прослеђивање истих Покрајинској пољопривредној и ветеринарској инспекцији,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-Поступање и обрада 5 предмета по захтевима грађана - проблеми са даљинским грејањем,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-Достава             подататак - по захтеву Покрајинског секретаријата за урбанизам, градитељство и заштиту животне средине о мерењу буке у 2015.години на територији општине Србобран,</w:t>
      </w:r>
    </w:p>
    <w:p>
      <w:pPr>
        <w:ind w:firstLine="400"/>
        <w:jc w:val="both"/>
        <w:rPr>
          <w:rFonts w:hint="default" w:ascii="Times New Roman" w:hAnsi="Times New Roman" w:eastAsia="BatangChe" w:cs="Times New Roman"/>
          <w:sz w:val="22"/>
          <w:szCs w:val="22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-Достава података и извештај Покрајинском секретаријату за енергетику, грађевинарство и саобраћај за обављање комуналне делатности градског и приградског превоза путника,</w:t>
      </w:r>
    </w:p>
    <w:p>
      <w:pPr>
        <w:ind w:firstLine="400"/>
        <w:jc w:val="both"/>
        <w:rPr>
          <w:rFonts w:hint="default"/>
          <w:lang w:val="sr-Cyrl-RS"/>
        </w:rPr>
      </w:pPr>
      <w:r>
        <w:rPr>
          <w:rFonts w:hint="default" w:ascii="Times New Roman" w:hAnsi="Times New Roman" w:eastAsia="BatangChe" w:cs="Times New Roman"/>
          <w:sz w:val="22"/>
          <w:szCs w:val="22"/>
          <w:lang w:val="sr-Cyrl-RS"/>
        </w:rPr>
        <w:t>-Достава извештаја Минисдтарству пољопривреде и заштите животне средине о пријави малих и средњих постројења за сагоревање и примену граничних вредности загађујућих материј</w:t>
      </w:r>
      <w:r>
        <w:rPr>
          <w:rFonts w:hint="default"/>
          <w:lang w:val="sr-Cyrl-RS"/>
        </w:rPr>
        <w:t>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-Обрада предмета-ископ минералне сировине,Циглана МПМ Слога Надаљ, и прослеђивање предмета надлежној покрајинској рударској инспекцији на даље поступање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-Присутво семинарима из све три области инспекцијског надзора,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- 3 мишљења по поднетим захтевима за одлучивање о потреби израде студије о процени утицаја на животну средину,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-Обраде свих предмета пристиглих по записницима Службе заштите и надзора а по Одлуци о заштити пољопривредних имања,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-Присуствовање састанцима оперативног тима за праћење нелегалног промета дувана у Јужнобачком округу,састављање месечних извештаја о раду као планова рада за наредни месец,</w:t>
      </w:r>
    </w:p>
    <w:p>
      <w:pPr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-Активности из надлежности инспекција за дане сеоских слава и манифестација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-Два загађења канала ДТД ,рад по предметима и обавештавање надлежних инспекција,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-Редовни обиласци водотока реке Криваје и Бељанске баре у оквитру надлежности инспектора,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-Сарадња, обавештења, допис, ургенције са ЈП”Дирекција за урбанизам...”,ЈКП”Градитељ”, надлежном Електродистрибуцијом, НИС Нафтагас, ПУ Србобран, републичке и покрајинске инспекције,Покрајински завод за заштиту природе, а све из њихових надлежноси , након обиласка терена,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-11 присуства на расправама, у својству сведока, Основни суд Врбас,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-37 присуства на расправама,у својству сведока , Прекршајни суд Србобран,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Свакодневни рад са странкама , изласци на терен ,сачињавање записника -контролни и по пријави странака: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-по пријави странака-комунални - 97,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-по пријави странака - заштита животне средине 19.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Сачињавање годишњег и месечних извештаја о раду.</w:t>
      </w: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00"/>
        <w:jc w:val="both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BE752E"/>
    <w:rsid w:val="02117C8C"/>
    <w:rsid w:val="0BC75F12"/>
    <w:rsid w:val="14035F8B"/>
    <w:rsid w:val="18313ECD"/>
    <w:rsid w:val="1A9907C7"/>
    <w:rsid w:val="1B806CAE"/>
    <w:rsid w:val="1D832A23"/>
    <w:rsid w:val="2016307E"/>
    <w:rsid w:val="266E03C4"/>
    <w:rsid w:val="29043675"/>
    <w:rsid w:val="31A22EE2"/>
    <w:rsid w:val="42C0336C"/>
    <w:rsid w:val="43D54AD8"/>
    <w:rsid w:val="4DA43A39"/>
    <w:rsid w:val="4EC4096E"/>
    <w:rsid w:val="52A711F0"/>
    <w:rsid w:val="54AF4E6D"/>
    <w:rsid w:val="63A70FB5"/>
    <w:rsid w:val="6BE55F4A"/>
    <w:rsid w:val="7902309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Office_10.2.0.5811_F1E327BC-269C-435d-A152-05C5408002CA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2017-02-02T06:05:41Z</dcterms:created>
  <dc:creator>Korisnik</dc:creator>
  <cp:lastModifiedBy>Korisnik</cp:lastModifiedBy>
  <dcterms:modified xsi:type="dcterms:W3CDTF">2017-02-02T08:44:52Z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1033-10.2.0.5811</vt:lpwstr>
  </property>
</Properties>
</file>