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sr-Cyrl-CS" w:eastAsia="sr-Cyrl-CS"/>
        </w:rPr>
        <w:t xml:space="preserve">      </w:t>
      </w:r>
      <w:r>
        <w:rPr>
          <w:rFonts w:ascii="Arial Narrow" w:hAnsi="Arial Narro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sr-Cyrl-CS"/>
        </w:rPr>
        <w:t>п</w:t>
      </w:r>
      <w:r>
        <w:rPr>
          <w:rFonts w:ascii="Arial Narrow" w:hAnsi="Arial Narro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 xml:space="preserve">Број: </w:t>
      </w:r>
      <w:r>
        <w:rPr>
          <w:rFonts w:ascii="Arial" w:hAnsi="Arial" w:cs="Arial"/>
          <w:b/>
          <w:color w:val="FF6600"/>
          <w:sz w:val="20"/>
          <w:szCs w:val="20"/>
          <w:lang w:val="sr-Cyrl-RS"/>
        </w:rPr>
        <w:t>501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11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/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ascii="Arial" w:hAnsi="Arial" w:cs="Arial"/>
          <w:b/>
          <w:color w:val="FF6600"/>
          <w:sz w:val="20"/>
          <w:szCs w:val="20"/>
        </w:rPr>
        <w:t>IV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Да</w:t>
      </w:r>
      <w:r>
        <w:rPr>
          <w:rFonts w:ascii="Arial Narrow" w:hAnsi="Arial Narrow"/>
          <w:sz w:val="16"/>
          <w:szCs w:val="16"/>
          <w:lang w:val="sr-Cyrl-CS"/>
        </w:rPr>
        <w:t>тум</w:t>
      </w:r>
      <w:r>
        <w:rPr>
          <w:rFonts w:ascii="Arial Narrow" w:hAnsi="Arial Narrow"/>
          <w:color w:val="FF6600"/>
          <w:sz w:val="16"/>
          <w:szCs w:val="16"/>
          <w:lang w:val="ru-RU"/>
        </w:rPr>
        <w:t>:</w:t>
      </w:r>
      <w:r>
        <w:rPr>
          <w:rFonts w:ascii="Arial Narrow" w:hAnsi="Arial Narrow"/>
          <w:color w:val="FF6600"/>
          <w:sz w:val="16"/>
          <w:szCs w:val="16"/>
          <w:lang w:val="sr-Cyrl-CS"/>
        </w:rPr>
        <w:t xml:space="preserve"> 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25.08.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20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ascii="Arial Narrow" w:hAnsi="Arial Narrow"/>
          <w:b/>
          <w:color w:val="FF6600"/>
          <w:sz w:val="20"/>
          <w:szCs w:val="20"/>
          <w:lang w:val="ru-RU"/>
        </w:rPr>
        <w:t xml:space="preserve">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>21480 СРБОБРАН, Трг Слободе бр. 2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Тел:</w:t>
      </w:r>
      <w:r>
        <w:rPr>
          <w:rFonts w:ascii="Arial Narrow" w:hAnsi="Arial Narrow"/>
          <w:sz w:val="16"/>
          <w:szCs w:val="16"/>
          <w:lang w:val="sr-Cyrl-CS"/>
        </w:rPr>
        <w:t xml:space="preserve"> </w:t>
      </w:r>
      <w:r>
        <w:rPr>
          <w:rFonts w:ascii="Arial Narrow" w:hAnsi="Arial Narrow"/>
          <w:sz w:val="16"/>
          <w:szCs w:val="16"/>
        </w:rPr>
        <w:t>021/730-020</w:t>
      </w:r>
    </w:p>
    <w:p>
      <w:pPr>
        <w:ind w:left="-284" w:right="282"/>
        <w:jc w:val="both"/>
        <w:rPr>
          <w:rFonts w:hint="default" w:ascii="Arial Narrow" w:hAnsi="Arial Narrow"/>
          <w:sz w:val="16"/>
          <w:szCs w:val="16"/>
          <w:lang w:val="sr-Latn-RS"/>
        </w:rPr>
      </w:pPr>
      <w:r>
        <w:rPr>
          <w:rFonts w:ascii="Arial Narrow" w:hAnsi="Arial Narrow"/>
          <w:sz w:val="16"/>
          <w:szCs w:val="16"/>
        </w:rPr>
        <w:t xml:space="preserve">E-mail: </w:t>
      </w:r>
      <w:r>
        <w:rPr>
          <w:rFonts w:ascii="Arial Narrow" w:hAnsi="Arial Narrow"/>
          <w:color w:val="auto"/>
          <w:sz w:val="16"/>
          <w:szCs w:val="16"/>
          <w:u w:val="none"/>
        </w:rPr>
        <w:t>srbobran@eunet.rs</w:t>
      </w:r>
      <w:r>
        <w:rPr>
          <w:rFonts w:hint="default" w:ascii="Arial Narrow" w:hAnsi="Arial Narrow"/>
          <w:color w:val="auto"/>
          <w:sz w:val="16"/>
          <w:szCs w:val="16"/>
          <w:u w:val="none"/>
          <w:lang w:val="sr-Latn-RS"/>
        </w:rPr>
        <w:t>,</w:t>
      </w:r>
      <w:r>
        <w:rPr>
          <w:rFonts w:hint="default" w:ascii="Arial Narrow" w:hAnsi="Arial Narrow"/>
          <w:sz w:val="16"/>
          <w:szCs w:val="16"/>
          <w:lang w:val="sr-Latn-RS"/>
        </w:rPr>
        <w:t xml:space="preserve"> marija@srbobran.rs</w:t>
      </w:r>
    </w:p>
    <w:p>
      <w:pPr>
        <w:ind w:left="-284" w:right="282" w:firstLine="720"/>
        <w:jc w:val="both"/>
        <w:rPr>
          <w:rFonts w:ascii="Arial Narrow" w:hAnsi="Arial Narrow"/>
          <w:sz w:val="16"/>
          <w:szCs w:val="16"/>
          <w:lang w:val="sr-Latn-RS"/>
        </w:rPr>
      </w:pPr>
      <w:r>
        <w:rPr>
          <w:rFonts w:ascii="Arial Narrow" w:hAnsi="Arial Narrow"/>
          <w:sz w:val="16"/>
          <w:szCs w:val="16"/>
          <w:lang w:val="sr-Latn-RS"/>
        </w:rPr>
        <w:t>M.</w:t>
      </w:r>
      <w:r>
        <w:rPr>
          <w:rFonts w:ascii="Arial Narrow" w:hAnsi="Arial Narrow"/>
          <w:sz w:val="16"/>
          <w:szCs w:val="16"/>
          <w:lang w:val="sr-Cyrl-RS"/>
        </w:rPr>
        <w:t>Ћ.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</w:p>
    <w:p>
      <w:pPr>
        <w:ind w:right="282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Србо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б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ран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н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>“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ТРГО-АУТО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”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д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>.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>.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>.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 xml:space="preserve"> из Србобрана, улица 19. октобра бр. 18,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поднео је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Захтев за одлучивање о потреби процене утицаја на животну средину 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CS"/>
        </w:rPr>
        <w:t>пројекта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RS"/>
        </w:rPr>
        <w:t xml:space="preserve"> промене намене објекта гараже за пољопривредну механизацију у производни објекат за производњу делова од алуминијума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на катастарск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ој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парцел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и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број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8762/1 КО Србобран, у ванграђевинском реону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, заведен под бројем 501-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11</w:t>
      </w:r>
      <w:bookmarkStart w:id="0" w:name="_GoBack"/>
      <w:bookmarkEnd w:id="0"/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/20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-IV-0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1.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09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3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канцеларија број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Општине 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(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www.srbobran.rs)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бавештења.</w:t>
      </w: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/>
        <w:rPr>
          <w:rFonts w:ascii="Arial Narrow" w:hAnsi="Arial Narrow"/>
          <w:sz w:val="22"/>
          <w:szCs w:val="22"/>
          <w:lang w:val="sr-Latn-CS"/>
        </w:rPr>
      </w:pPr>
    </w:p>
    <w:tbl>
      <w:tblPr>
        <w:tblStyle w:val="5"/>
        <w:tblpPr w:leftFromText="180" w:rightFromText="180" w:vertAnchor="text" w:horzAnchor="page" w:tblpX="1414" w:tblpY="114"/>
        <w:tblOverlap w:val="never"/>
        <w:tblW w:w="976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  <w:gridCol w:w="59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40" w:leftChars="-100" w:right="-720" w:rightChars="-300" w:firstLine="239" w:firstLineChars="114"/>
              <w:jc w:val="left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720" w:leftChars="-300" w:right="-720" w:rightChars="-300" w:firstLine="315" w:firstLineChars="15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40" w:leftChars="-100" w:right="-720" w:rightChars="-300" w:firstLine="239" w:firstLineChars="114"/>
              <w:jc w:val="left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720" w:leftChars="-300" w:right="-720" w:rightChars="-300" w:firstLine="330" w:firstLineChars="15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Руководилац одељења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-168" w:right="-720" w:rightChars="-300" w:hanging="403" w:hangingChars="192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ind w:left="0" w:leftChars="0" w:right="240" w:rightChars="100" w:firstLine="0" w:firstLineChars="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за урбанизам, стамбено - комуналне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-168" w:right="-720" w:rightChars="-300" w:hanging="403" w:hangingChars="192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0" w:right="-720" w:rightChars="-300" w:firstLine="0" w:firstLineChars="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послове и заштиту животне средин</w:t>
            </w: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en-GB"/>
              </w:rPr>
              <w:t>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ind w:left="0" w:leftChars="0" w:right="-720" w:rightChars="-300" w:firstLine="0" w:firstLineChars="0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1" w:leftChars="0" w:right="-720" w:rightChars="-300" w:firstLine="0" w:firstLineChars="0"/>
              <w:jc w:val="center"/>
              <w:rPr>
                <w:rFonts w:hint="default" w:ascii="Arial Narrow" w:hAnsi="Arial Narrow" w:cs="Arial Narrow"/>
                <w:b/>
                <w:bCs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vertAlign w:val="baseline"/>
                <w:lang w:val="sr-Cyrl-RS"/>
              </w:rPr>
              <w:t>Данијела Вујачић</w:t>
            </w:r>
          </w:p>
        </w:tc>
      </w:tr>
    </w:tbl>
    <w:p>
      <w:pPr>
        <w:ind w:left="-284" w:right="282"/>
        <w:rPr>
          <w:sz w:val="22"/>
          <w:szCs w:val="22"/>
          <w:lang w:val="sr-Cyrl-CS"/>
        </w:rPr>
      </w:pPr>
    </w:p>
    <w:p>
      <w:pPr>
        <w:ind w:left="-284" w:right="282"/>
        <w:rPr>
          <w:sz w:val="22"/>
          <w:szCs w:val="22"/>
          <w:lang w:val="ru-RU"/>
        </w:rPr>
      </w:pPr>
    </w:p>
    <w:p>
      <w:pPr>
        <w:ind w:left="-284"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b/>
          <w:sz w:val="20"/>
          <w:szCs w:val="20"/>
          <w:lang w:val="sr-Cyrl-CS"/>
        </w:rPr>
        <w:t>Доставити</w:t>
      </w:r>
      <w:r>
        <w:rPr>
          <w:rFonts w:ascii="Arial Narrow" w:hAnsi="Arial Narrow"/>
          <w:sz w:val="20"/>
          <w:szCs w:val="20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Инспектору заштите животне средине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CS"/>
        </w:rPr>
        <w:t>Архиви</w:t>
      </w:r>
    </w:p>
    <w:p>
      <w:pPr>
        <w:ind w:left="-284" w:right="282"/>
        <w:rPr>
          <w:color w:val="FF0000"/>
          <w:sz w:val="22"/>
          <w:szCs w:val="22"/>
          <w:lang w:val="ru-RU"/>
        </w:rPr>
      </w:pPr>
    </w:p>
    <w:p>
      <w:pPr>
        <w:ind w:left="-284" w:right="282"/>
        <w:rPr>
          <w:color w:val="FF0000"/>
          <w:sz w:val="22"/>
          <w:szCs w:val="22"/>
          <w:lang w:val="ru-RU"/>
        </w:rPr>
      </w:pPr>
    </w:p>
    <w:p/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2A4"/>
    <w:multiLevelType w:val="multilevel"/>
    <w:tmpl w:val="324532A4"/>
    <w:lvl w:ilvl="0" w:tentative="0">
      <w:start w:val="1"/>
      <w:numFmt w:val="decimal"/>
      <w:lvlText w:val="%1."/>
      <w:lvlJc w:val="left"/>
      <w:pPr>
        <w:ind w:left="76" w:hanging="360"/>
      </w:pPr>
    </w:lvl>
    <w:lvl w:ilvl="1" w:tentative="0">
      <w:start w:val="1"/>
      <w:numFmt w:val="lowerLetter"/>
      <w:lvlText w:val="%2."/>
      <w:lvlJc w:val="left"/>
      <w:pPr>
        <w:ind w:left="796" w:hanging="360"/>
      </w:pPr>
    </w:lvl>
    <w:lvl w:ilvl="2" w:tentative="0">
      <w:start w:val="1"/>
      <w:numFmt w:val="lowerRoman"/>
      <w:lvlText w:val="%3."/>
      <w:lvlJc w:val="right"/>
      <w:pPr>
        <w:ind w:left="1516" w:hanging="180"/>
      </w:pPr>
    </w:lvl>
    <w:lvl w:ilvl="3" w:tentative="0">
      <w:start w:val="1"/>
      <w:numFmt w:val="decimal"/>
      <w:lvlText w:val="%4."/>
      <w:lvlJc w:val="left"/>
      <w:pPr>
        <w:ind w:left="2236" w:hanging="360"/>
      </w:pPr>
    </w:lvl>
    <w:lvl w:ilvl="4" w:tentative="0">
      <w:start w:val="1"/>
      <w:numFmt w:val="lowerLetter"/>
      <w:lvlText w:val="%5."/>
      <w:lvlJc w:val="left"/>
      <w:pPr>
        <w:ind w:left="2956" w:hanging="360"/>
      </w:pPr>
    </w:lvl>
    <w:lvl w:ilvl="5" w:tentative="0">
      <w:start w:val="1"/>
      <w:numFmt w:val="lowerRoman"/>
      <w:lvlText w:val="%6."/>
      <w:lvlJc w:val="right"/>
      <w:pPr>
        <w:ind w:left="3676" w:hanging="180"/>
      </w:pPr>
    </w:lvl>
    <w:lvl w:ilvl="6" w:tentative="0">
      <w:start w:val="1"/>
      <w:numFmt w:val="decimal"/>
      <w:lvlText w:val="%7."/>
      <w:lvlJc w:val="left"/>
      <w:pPr>
        <w:ind w:left="4396" w:hanging="360"/>
      </w:pPr>
    </w:lvl>
    <w:lvl w:ilvl="7" w:tentative="0">
      <w:start w:val="1"/>
      <w:numFmt w:val="lowerLetter"/>
      <w:lvlText w:val="%8."/>
      <w:lvlJc w:val="left"/>
      <w:pPr>
        <w:ind w:left="5116" w:hanging="360"/>
      </w:pPr>
    </w:lvl>
    <w:lvl w:ilvl="8" w:tentative="0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A64148"/>
    <w:rsid w:val="09D86527"/>
    <w:rsid w:val="0D036617"/>
    <w:rsid w:val="0EBE26C7"/>
    <w:rsid w:val="19353A99"/>
    <w:rsid w:val="1A146CD7"/>
    <w:rsid w:val="238002CA"/>
    <w:rsid w:val="2CB37033"/>
    <w:rsid w:val="2F3C1450"/>
    <w:rsid w:val="3ACC110C"/>
    <w:rsid w:val="4A5E311E"/>
    <w:rsid w:val="4B3425F1"/>
    <w:rsid w:val="524376FE"/>
    <w:rsid w:val="53902267"/>
    <w:rsid w:val="5622655A"/>
    <w:rsid w:val="59E61B7B"/>
    <w:rsid w:val="5D57509E"/>
    <w:rsid w:val="615176EE"/>
    <w:rsid w:val="61830206"/>
    <w:rsid w:val="63BD09FD"/>
    <w:rsid w:val="6B0963DB"/>
    <w:rsid w:val="790A210F"/>
    <w:rsid w:val="799A67B8"/>
    <w:rsid w:val="7C3510A3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uiPriority w:val="0"/>
    <w:rPr>
      <w:color w:val="0000FF"/>
      <w:u w:val="single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Office_11.2.0.9635_F1E327BC-269C-435d-A152-05C5408002CA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2020-01-24T10:26:00Z</cp:lastPrinted>
  <dcterms:modified xsi:type="dcterms:W3CDTF">2020-08-25T07:12:05Z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2057-11.2.0.9635</vt:lpwstr>
  </property>
</Properties>
</file>