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5"/>
        <w:tblW w:w="3679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7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ascii="Arial Narrow" w:hAnsi="Arial Narrow"/>
                <w:sz w:val="16"/>
                <w:szCs w:val="16"/>
                <w:lang w:val="sr-Cyrl-CS" w:eastAsia="sr-Cyrl-CS"/>
              </w:rPr>
              <w:drawing>
                <wp:inline distT="0" distB="0" distL="114300" distR="114300">
                  <wp:extent cx="570865" cy="504825"/>
                  <wp:effectExtent l="0" t="0" r="635" b="9525"/>
                  <wp:docPr id="2" name="Picture 2" descr="grb_srbobran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2" descr="grb_srbobran2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086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РЕПУБЛИКА СРБИЈА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АУТОНОМНА ПОКРАЈИНА ВОЈВОДИНА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ОПШТИНА СРБОБРАН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l-SI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О п ш т и н с к а    у п р а в 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Latn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Број: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CS"/>
              </w:rPr>
              <w:t xml:space="preserve"> 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Latn-RS"/>
              </w:rPr>
              <w:t>501-4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CS"/>
              </w:rPr>
              <w:t>/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RS"/>
              </w:rPr>
              <w:t>20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hu-HU"/>
              </w:rPr>
              <w:t>2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RS"/>
              </w:rPr>
              <w:t>1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CS"/>
              </w:rPr>
              <w:t>-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Latn-CS"/>
              </w:rPr>
              <w:t>IV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 xml:space="preserve">Дана: 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RS"/>
              </w:rPr>
              <w:t>0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Latn-RS"/>
              </w:rPr>
              <w:t>7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RS"/>
              </w:rPr>
              <w:t>.04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.20</w:t>
            </w:r>
            <w:r>
              <w:rPr>
                <w:rFonts w:hint="default" w:ascii="Courier New" w:hAnsi="Courier New" w:cs="Courier New"/>
                <w:sz w:val="16"/>
                <w:szCs w:val="16"/>
                <w:lang w:val="hu-HU"/>
              </w:rPr>
              <w:t>2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RS"/>
              </w:rPr>
              <w:t>1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. године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 xml:space="preserve">21480 Србобран, Трг 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RS"/>
              </w:rPr>
              <w:t>с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лободе 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Тел: 021/730-020; факс: 021/731-079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Latn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l-SI"/>
              </w:rPr>
              <w:t>E-mail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RS"/>
              </w:rPr>
              <w:t>:</w:t>
            </w:r>
            <w:r>
              <w:rPr>
                <w:rFonts w:hint="default" w:ascii="Courier New" w:hAnsi="Courier New" w:cs="Courier New"/>
                <w:sz w:val="16"/>
                <w:szCs w:val="16"/>
                <w:lang w:val="sl-SI"/>
              </w:rPr>
              <w:t xml:space="preserve"> srbobran@eunet.rs</w:t>
            </w:r>
          </w:p>
        </w:tc>
      </w:tr>
    </w:tbl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Општинска управа Срборан, Одељење за урбанизам, стамбено - комуналне послове и заштиту животне средине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а основу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0,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став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, а у вези са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аном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29. став 1. и 3. Закона о процени утицаја на животну средину („Сл. гласник РС“ 135/04 и 36/09), даје следеће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: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center"/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  <w:t>ОБАВЕШТЕЊЕ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Носилац пројекта Душица Пивнички ПР. “Сакупљање отпада трговина Пивнички” из Србобрана, улица Петра Драпшина 120, подне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ла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је Захтев за одлучивање о потреби процене утицаја на животну средину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 пројекта сакупљања неопасног отпада, катастарској парцели број 5404 К.О. Србобран.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Заинтересована јавност може да изврши увид у садржину захтева сваког радног дана од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09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-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3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часова у просторијама Одељењ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за урбанизам, стамбено - комуналне послове и заштиту животне средине Општинске управе Срборан у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Србобран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у,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Трг слободе бр.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4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канцеларија број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, као и на службеном сајту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Општине Србобран (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>www.srbobran.rs)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и достави своје мишљење у року од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>0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дана од дана објављивања овог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О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бавештења.</w:t>
      </w:r>
    </w:p>
    <w:p>
      <w:pP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/>
          <w:sz w:val="20"/>
          <w:szCs w:val="20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/>
          <w:sz w:val="20"/>
          <w:szCs w:val="20"/>
          <w:lang w:val="sr-Cyrl-CS"/>
        </w:rPr>
      </w:pPr>
    </w:p>
    <w:p>
      <w:pPr>
        <w:ind w:left="-284" w:right="282"/>
        <w:rPr>
          <w:rFonts w:hint="default" w:ascii="Courier New" w:hAnsi="Courier New" w:cs="Courier New"/>
          <w:sz w:val="22"/>
          <w:szCs w:val="22"/>
          <w:lang w:val="sr-Latn-CS"/>
        </w:rPr>
      </w:pPr>
    </w:p>
    <w:tbl>
      <w:tblPr>
        <w:tblStyle w:val="5"/>
        <w:tblpPr w:leftFromText="180" w:rightFromText="180" w:vertAnchor="text" w:horzAnchor="page" w:tblpX="1414" w:tblpY="114"/>
        <w:tblOverlap w:val="never"/>
        <w:tblW w:w="976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88"/>
        <w:gridCol w:w="597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tabs>
                <w:tab w:val="left" w:pos="5520"/>
              </w:tabs>
              <w:ind w:left="-200" w:leftChars="-100" w:right="-600" w:rightChars="-300" w:firstLine="239" w:firstLineChars="114"/>
              <w:jc w:val="left"/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CS"/>
              </w:rPr>
            </w:pPr>
            <w:r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CS"/>
              </w:rPr>
              <w:t>Обрађивач предмета:</w:t>
            </w:r>
          </w:p>
        </w:tc>
        <w:tc>
          <w:tcPr>
            <w:tcW w:w="5977" w:type="dxa"/>
            <w:vAlign w:val="top"/>
          </w:tcPr>
          <w:p>
            <w:pPr>
              <w:widowControl w:val="0"/>
              <w:tabs>
                <w:tab w:val="left" w:pos="5520"/>
              </w:tabs>
              <w:ind w:left="-600" w:leftChars="-300" w:right="-600" w:rightChars="-300" w:firstLine="315" w:firstLineChars="150"/>
              <w:jc w:val="center"/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R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tabs>
                <w:tab w:val="left" w:pos="5520"/>
              </w:tabs>
              <w:ind w:left="-200" w:leftChars="-100" w:right="-600" w:rightChars="-300" w:firstLine="239" w:firstLineChars="114"/>
              <w:jc w:val="left"/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CS"/>
              </w:rPr>
            </w:pPr>
            <w:r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CS"/>
              </w:rPr>
              <w:t>Марија Ћорић</w:t>
            </w:r>
          </w:p>
        </w:tc>
        <w:tc>
          <w:tcPr>
            <w:tcW w:w="5977" w:type="dxa"/>
            <w:vAlign w:val="top"/>
          </w:tcPr>
          <w:p>
            <w:pPr>
              <w:widowControl w:val="0"/>
              <w:tabs>
                <w:tab w:val="left" w:pos="5520"/>
              </w:tabs>
              <w:ind w:left="-600" w:leftChars="-300" w:right="-600" w:rightChars="-300" w:firstLine="315" w:firstLineChars="150"/>
              <w:jc w:val="center"/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R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tabs>
                <w:tab w:val="left" w:pos="5520"/>
              </w:tabs>
              <w:ind w:left="67" w:leftChars="-168" w:right="-600" w:rightChars="-300" w:hanging="403" w:hangingChars="192"/>
              <w:jc w:val="both"/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CS"/>
              </w:rPr>
            </w:pPr>
          </w:p>
        </w:tc>
        <w:tc>
          <w:tcPr>
            <w:tcW w:w="5977" w:type="dxa"/>
            <w:vAlign w:val="top"/>
          </w:tcPr>
          <w:p>
            <w:pPr>
              <w:widowControl w:val="0"/>
              <w:ind w:left="0" w:leftChars="0" w:right="200" w:rightChars="100" w:firstLine="0" w:firstLineChars="0"/>
              <w:jc w:val="center"/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RS"/>
              </w:rPr>
            </w:pPr>
            <w:r>
              <w:rPr>
                <w:rFonts w:hint="default" w:ascii="Courier New" w:hAnsi="Courier New" w:cs="Courier New"/>
                <w:sz w:val="22"/>
                <w:szCs w:val="22"/>
                <w:vertAlign w:val="baseline"/>
                <w:lang w:val="sr-Cyrl-RS"/>
              </w:rPr>
              <w:t>В.Д. НАЧЕЛНИЦЕ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tabs>
                <w:tab w:val="left" w:pos="5520"/>
              </w:tabs>
              <w:ind w:left="67" w:leftChars="-168" w:right="-600" w:rightChars="-300" w:hanging="403" w:hangingChars="192"/>
              <w:jc w:val="both"/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CS"/>
              </w:rPr>
            </w:pPr>
          </w:p>
        </w:tc>
        <w:tc>
          <w:tcPr>
            <w:tcW w:w="5977" w:type="dxa"/>
            <w:vAlign w:val="top"/>
          </w:tcPr>
          <w:p>
            <w:pPr>
              <w:widowControl w:val="0"/>
              <w:tabs>
                <w:tab w:val="left" w:pos="5520"/>
              </w:tabs>
              <w:ind w:left="0" w:leftChars="0" w:right="-600" w:rightChars="-300" w:firstLine="0" w:firstLineChars="0"/>
              <w:jc w:val="center"/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RS"/>
              </w:rPr>
            </w:pPr>
            <w:r>
              <w:rPr>
                <w:rFonts w:hint="default" w:ascii="Courier New" w:hAnsi="Courier New" w:cs="Courier New"/>
                <w:sz w:val="22"/>
                <w:szCs w:val="22"/>
                <w:vertAlign w:val="baseline"/>
                <w:lang w:val="sr-Cyrl-RS"/>
              </w:rPr>
              <w:t>ОП</w:t>
            </w:r>
            <w:bookmarkStart w:id="0" w:name="_GoBack"/>
            <w:bookmarkEnd w:id="0"/>
            <w:r>
              <w:rPr>
                <w:rFonts w:hint="default" w:ascii="Courier New" w:hAnsi="Courier New" w:cs="Courier New"/>
                <w:sz w:val="22"/>
                <w:szCs w:val="22"/>
                <w:vertAlign w:val="baseline"/>
                <w:lang w:val="sr-Cyrl-RS"/>
              </w:rPr>
              <w:t>ШТИНСКЕ УПРАВЕ СРБОБРАН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ind w:left="0" w:leftChars="0" w:right="-600" w:rightChars="-300" w:firstLine="0" w:firstLineChars="0"/>
              <w:jc w:val="both"/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CS"/>
              </w:rPr>
            </w:pPr>
          </w:p>
        </w:tc>
        <w:tc>
          <w:tcPr>
            <w:tcW w:w="5977" w:type="dxa"/>
            <w:vAlign w:val="top"/>
          </w:tcPr>
          <w:p>
            <w:pPr>
              <w:widowControl w:val="0"/>
              <w:tabs>
                <w:tab w:val="left" w:pos="5520"/>
              </w:tabs>
              <w:ind w:left="-1" w:leftChars="0" w:right="-600" w:rightChars="-300" w:firstLine="0" w:firstLineChars="0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RS"/>
              </w:rPr>
            </w:pPr>
            <w:r>
              <w:rPr>
                <w:rFonts w:hint="default" w:ascii="Courier New" w:hAnsi="Courier New" w:cs="Courier New"/>
                <w:b/>
                <w:bCs/>
                <w:sz w:val="22"/>
                <w:szCs w:val="22"/>
                <w:vertAlign w:val="baseline"/>
                <w:lang w:val="sr-Cyrl-RS"/>
              </w:rPr>
              <w:t>Данијела Вујачић</w:t>
            </w:r>
          </w:p>
        </w:tc>
      </w:tr>
    </w:tbl>
    <w:p>
      <w:pPr>
        <w:ind w:left="-284" w:right="282"/>
        <w:rPr>
          <w:rFonts w:hint="default" w:ascii="Courier New" w:hAnsi="Courier New" w:cs="Courier New"/>
          <w:sz w:val="22"/>
          <w:szCs w:val="22"/>
          <w:lang w:val="sr-Cyrl-CS"/>
        </w:rPr>
      </w:pPr>
    </w:p>
    <w:p>
      <w:pPr>
        <w:ind w:left="-284" w:right="282"/>
        <w:rPr>
          <w:rFonts w:hint="default" w:ascii="Courier New" w:hAnsi="Courier New" w:cs="Courier New"/>
          <w:sz w:val="22"/>
          <w:szCs w:val="22"/>
          <w:lang w:val="ru-RU"/>
        </w:rPr>
      </w:pPr>
    </w:p>
    <w:p>
      <w:pPr>
        <w:ind w:left="-284"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b/>
          <w:sz w:val="18"/>
          <w:szCs w:val="18"/>
          <w:lang w:val="sr-Cyrl-CS"/>
        </w:rPr>
        <w:t>Доставити</w:t>
      </w:r>
      <w:r>
        <w:rPr>
          <w:rFonts w:hint="default" w:ascii="Courier New" w:hAnsi="Courier New" w:cs="Courier New"/>
          <w:sz w:val="18"/>
          <w:szCs w:val="18"/>
          <w:lang w:val="sr-Cyrl-CS"/>
        </w:rPr>
        <w:t>: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RS"/>
        </w:rPr>
        <w:t>Огласној табли ОУ Србобран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RS"/>
        </w:rPr>
        <w:t>Званичном интернет сајту ОУ Србобран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RS"/>
        </w:rPr>
        <w:t>Инспектору заштите животне средине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CS"/>
        </w:rPr>
        <w:t>Архиви</w:t>
      </w:r>
    </w:p>
    <w:p>
      <w:pPr>
        <w:ind w:left="-284" w:right="282"/>
        <w:rPr>
          <w:rFonts w:hint="default" w:ascii="Courier New" w:hAnsi="Courier New" w:cs="Courier New"/>
          <w:color w:val="FF0000"/>
          <w:sz w:val="18"/>
          <w:szCs w:val="18"/>
          <w:lang w:val="ru-RU"/>
        </w:rPr>
      </w:pPr>
    </w:p>
    <w:p>
      <w:pPr>
        <w:ind w:left="-284" w:right="282"/>
        <w:rPr>
          <w:rFonts w:hint="default" w:ascii="Courier New" w:hAnsi="Courier New" w:cs="Courier New"/>
          <w:color w:val="FF0000"/>
          <w:sz w:val="22"/>
          <w:szCs w:val="22"/>
          <w:lang w:val="ru-RU"/>
        </w:rPr>
      </w:pPr>
    </w:p>
    <w:p>
      <w:pPr>
        <w:rPr>
          <w:rFonts w:hint="default" w:ascii="Courier New" w:hAnsi="Courier New" w:cs="Courier New"/>
        </w:rPr>
      </w:pPr>
    </w:p>
    <w:p>
      <w:pPr>
        <w:wordWrap/>
        <w:jc w:val="center"/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decorative"/>
    <w:pitch w:val="default"/>
    <w:sig w:usb0="E0002EFF" w:usb1="C000785B" w:usb2="00000009" w:usb3="00000000" w:csb0="400001FF" w:csb1="FFFF0000"/>
  </w:font>
  <w:font w:name="SimHei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Courier New">
    <w:panose1 w:val="02070309020205020404"/>
    <w:charset w:val="00"/>
    <w:family w:val="swiss"/>
    <w:pitch w:val="default"/>
    <w:sig w:usb0="E0002EFF" w:usb1="C0007843" w:usb2="00000009" w:usb3="00000000" w:csb0="400001FF" w:csb1="FFFF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decorative"/>
    <w:pitch w:val="default"/>
    <w:sig w:usb0="E0002EFF" w:usb1="C0007843" w:usb2="00000009" w:usb3="00000000" w:csb0="400001FF" w:csb1="FFFF0000"/>
  </w:font>
  <w:font w:name="Tahoma">
    <w:panose1 w:val="020B0604030504040204"/>
    <w:charset w:val="00"/>
    <w:family w:val="roman"/>
    <w:pitch w:val="default"/>
    <w:sig w:usb0="E1002EFF" w:usb1="C000605B" w:usb2="00000029" w:usb3="00000000" w:csb0="200101FF" w:csb1="20280000"/>
  </w:font>
  <w:font w:name="Arial Narrow">
    <w:altName w:val="Arial"/>
    <w:panose1 w:val="020B0606020202030204"/>
    <w:charset w:val="00"/>
    <w:family w:val="auto"/>
    <w:pitch w:val="default"/>
    <w:sig w:usb0="00000000" w:usb1="00000000" w:usb2="00000000" w:usb3="00000000" w:csb0="2000009F" w:csb1="DFD7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roma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Tahoma">
    <w:panose1 w:val="020B0604030504040204"/>
    <w:charset w:val="00"/>
    <w:family w:val="modern"/>
    <w:pitch w:val="default"/>
    <w:sig w:usb0="E1002EFF" w:usb1="C000605B" w:usb2="00000029" w:usb3="00000000" w:csb0="200101FF" w:csb1="2028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Tahoma">
    <w:panose1 w:val="020B0604030504040204"/>
    <w:charset w:val="00"/>
    <w:family w:val="decorative"/>
    <w:pitch w:val="default"/>
    <w:sig w:usb0="E1002EFF" w:usb1="C000605B" w:usb2="00000029" w:usb3="00000000" w:csb0="200101FF" w:csb1="2028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Arial Narrow">
    <w:altName w:val="Arial"/>
    <w:panose1 w:val="020B0606020202030204"/>
    <w:charset w:val="00"/>
    <w:family w:val="roman"/>
    <w:pitch w:val="default"/>
    <w:sig w:usb0="00000000" w:usb1="00000000" w:usb2="00000000" w:usb3="00000000" w:csb0="2000009F" w:csb1="DFD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843395748">
    <w:nsid w:val="324532A4"/>
    <w:multiLevelType w:val="multilevel"/>
    <w:tmpl w:val="324532A4"/>
    <w:lvl w:ilvl="0" w:tentative="1">
      <w:start w:val="1"/>
      <w:numFmt w:val="decimal"/>
      <w:lvlText w:val="%1."/>
      <w:lvlJc w:val="left"/>
      <w:pPr>
        <w:ind w:left="76" w:hanging="360"/>
      </w:pPr>
    </w:lvl>
    <w:lvl w:ilvl="1" w:tentative="1">
      <w:start w:val="1"/>
      <w:numFmt w:val="lowerLetter"/>
      <w:lvlText w:val="%2."/>
      <w:lvlJc w:val="left"/>
      <w:pPr>
        <w:ind w:left="796" w:hanging="360"/>
      </w:pPr>
    </w:lvl>
    <w:lvl w:ilvl="2" w:tentative="1">
      <w:start w:val="1"/>
      <w:numFmt w:val="lowerRoman"/>
      <w:lvlText w:val="%3."/>
      <w:lvlJc w:val="right"/>
      <w:pPr>
        <w:ind w:left="1516" w:hanging="180"/>
      </w:pPr>
    </w:lvl>
    <w:lvl w:ilvl="3" w:tentative="1">
      <w:start w:val="1"/>
      <w:numFmt w:val="decimal"/>
      <w:lvlText w:val="%4."/>
      <w:lvlJc w:val="left"/>
      <w:pPr>
        <w:ind w:left="2236" w:hanging="360"/>
      </w:pPr>
    </w:lvl>
    <w:lvl w:ilvl="4" w:tentative="1">
      <w:start w:val="1"/>
      <w:numFmt w:val="lowerLetter"/>
      <w:lvlText w:val="%5."/>
      <w:lvlJc w:val="left"/>
      <w:pPr>
        <w:ind w:left="2956" w:hanging="360"/>
      </w:pPr>
    </w:lvl>
    <w:lvl w:ilvl="5" w:tentative="1">
      <w:start w:val="1"/>
      <w:numFmt w:val="lowerRoman"/>
      <w:lvlText w:val="%6."/>
      <w:lvlJc w:val="right"/>
      <w:pPr>
        <w:ind w:left="3676" w:hanging="180"/>
      </w:pPr>
    </w:lvl>
    <w:lvl w:ilvl="6" w:tentative="1">
      <w:start w:val="1"/>
      <w:numFmt w:val="decimal"/>
      <w:lvlText w:val="%7."/>
      <w:lvlJc w:val="left"/>
      <w:pPr>
        <w:ind w:left="4396" w:hanging="360"/>
      </w:pPr>
    </w:lvl>
    <w:lvl w:ilvl="7" w:tentative="1">
      <w:start w:val="1"/>
      <w:numFmt w:val="lowerLetter"/>
      <w:lvlText w:val="%8."/>
      <w:lvlJc w:val="left"/>
      <w:pPr>
        <w:ind w:left="5116" w:hanging="360"/>
      </w:pPr>
    </w:lvl>
    <w:lvl w:ilvl="8" w:tentative="1">
      <w:start w:val="1"/>
      <w:numFmt w:val="lowerRoman"/>
      <w:lvlText w:val="%9."/>
      <w:lvlJc w:val="right"/>
      <w:pPr>
        <w:ind w:left="5836" w:hanging="180"/>
      </w:pPr>
    </w:lvl>
  </w:abstractNum>
  <w:num w:numId="1">
    <w:abstractNumId w:val="84339574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A4159D"/>
    <w:rsid w:val="004F560E"/>
    <w:rsid w:val="089C69CC"/>
    <w:rsid w:val="0EAF0344"/>
    <w:rsid w:val="181B09A3"/>
    <w:rsid w:val="24DF1932"/>
    <w:rsid w:val="26285D48"/>
    <w:rsid w:val="30585BFC"/>
    <w:rsid w:val="32C45029"/>
    <w:rsid w:val="36BD288D"/>
    <w:rsid w:val="39A84F6B"/>
    <w:rsid w:val="39FB1F13"/>
    <w:rsid w:val="3CFC7D6A"/>
    <w:rsid w:val="44080EB0"/>
    <w:rsid w:val="44105999"/>
    <w:rsid w:val="49DA0763"/>
    <w:rsid w:val="56A4159D"/>
    <w:rsid w:val="57DE4A01"/>
    <w:rsid w:val="5F4575D5"/>
    <w:rsid w:val="5F77746F"/>
    <w:rsid w:val="60BD247F"/>
    <w:rsid w:val="6D867156"/>
    <w:rsid w:val="72D76AB0"/>
    <w:rsid w:val="72F14461"/>
    <w:rsid w:val="741138AA"/>
    <w:rsid w:val="79651709"/>
    <w:rsid w:val="79963759"/>
    <w:rsid w:val="7DB31E14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SimSun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Calibri" w:hAnsi="Calibri" w:eastAsia="SimSun" w:cs="Times New Roman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rPr>
      <w:sz w:val="24"/>
      <w:szCs w:val="24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Office_10.1.0.5452_F1E327BC-269C-435d-A152-05C5408002CA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2017-03-09T07:36:00Z</dcterms:created>
  <dc:creator>Korisnik</dc:creator>
  <cp:lastModifiedBy>marija</cp:lastModifiedBy>
  <cp:lastPrinted>2020-12-29T07:17:00Z</cp:lastPrinted>
  <dcterms:modified xsi:type="dcterms:W3CDTF">2021-04-05T11:07:06Z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1033-10.1.0.5452</vt:lpwstr>
  </property>
</Properties>
</file>