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bookmarkStart w:id="0" w:name="_GoBack"/>
      <w:bookmarkEnd w:id="0"/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5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03.06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да није потребна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 xml:space="preserve"> израда Студије о процени утицаја на животну средину</w:t>
      </w:r>
      <w:r>
        <w:rPr>
          <w:rFonts w:hint="default" w:ascii="Courier New" w:hAnsi="Courier New"/>
          <w:color w:val="auto"/>
          <w:sz w:val="22"/>
          <w:szCs w:val="22"/>
          <w:lang w:val="sr-Latn-RS"/>
        </w:rPr>
        <w:t xml:space="preserve"> z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 xml:space="preserve">за пројекат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 xml:space="preserve">базне станице мобилне телефоније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“НС_Србобран_југ НС2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Latn-RS"/>
        </w:rPr>
        <w:t>13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8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Latn-RS"/>
        </w:rPr>
        <w:t>_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0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Latn-RS"/>
        </w:rPr>
        <w:t>2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 xml:space="preserve">” на катастарској парцели број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Latn-RS"/>
        </w:rPr>
        <w:t>5463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 xml:space="preserve"> К.О. Србобран, у општини Србобран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инвеститора “VIP MOBILE” д.o.o. Београд, улица Милутина Миланковића бр. 1ж, заведен под бројем 501-5/21-IV-01 од 30.03.2021.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BA12222"/>
    <w:rsid w:val="0EAF0344"/>
    <w:rsid w:val="151828FA"/>
    <w:rsid w:val="16482A62"/>
    <w:rsid w:val="196414A0"/>
    <w:rsid w:val="19D94718"/>
    <w:rsid w:val="24DF1932"/>
    <w:rsid w:val="26285D48"/>
    <w:rsid w:val="29F72A5F"/>
    <w:rsid w:val="30585BFC"/>
    <w:rsid w:val="32C45029"/>
    <w:rsid w:val="36A3490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D867156"/>
    <w:rsid w:val="72F14461"/>
    <w:rsid w:val="75660C1E"/>
    <w:rsid w:val="75D73A2F"/>
    <w:rsid w:val="77776B65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2021-06-03T11:34:59Z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