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3F2F" w:rsidRDefault="00803F2F">
      <w:pPr>
        <w:ind w:left="-284" w:right="282"/>
        <w:jc w:val="both"/>
        <w:rPr>
          <w:rFonts w:ascii="Courier New" w:hAnsi="Courier New" w:cs="Courier New"/>
          <w:sz w:val="16"/>
          <w:szCs w:val="16"/>
          <w:lang/>
        </w:rPr>
      </w:pPr>
    </w:p>
    <w:p w:rsidR="00803F2F" w:rsidRDefault="00803F2F">
      <w:pPr>
        <w:ind w:left="-284" w:right="282"/>
        <w:jc w:val="both"/>
        <w:rPr>
          <w:rFonts w:ascii="Courier New" w:hAnsi="Courier New" w:cs="Courier New"/>
          <w:sz w:val="16"/>
          <w:szCs w:val="16"/>
          <w:lang/>
        </w:rPr>
      </w:pPr>
    </w:p>
    <w:p w:rsidR="00803F2F" w:rsidRDefault="00803F2F">
      <w:pPr>
        <w:ind w:left="-284" w:right="282"/>
        <w:jc w:val="both"/>
        <w:rPr>
          <w:rFonts w:ascii="Courier New" w:hAnsi="Courier New" w:cs="Courier New"/>
          <w:sz w:val="16"/>
          <w:szCs w:val="16"/>
          <w:lang w:val="sr-Cyrl-CS"/>
        </w:rPr>
      </w:pPr>
    </w:p>
    <w:p w:rsidR="00803F2F" w:rsidRDefault="00803F2F">
      <w:pPr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</w:p>
    <w:p w:rsidR="00803F2F" w:rsidRDefault="003E28E0">
      <w:pPr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  <w:r>
        <w:rPr>
          <w:rFonts w:ascii="Courier New" w:hAnsi="Courier New" w:cs="Courier New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ascii="Courier New" w:hAnsi="Courier New" w:cs="Courier New"/>
          <w:iCs/>
          <w:sz w:val="22"/>
          <w:szCs w:val="22"/>
          <w:lang/>
        </w:rPr>
        <w:t>н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а основу чл</w:t>
      </w:r>
      <w:r>
        <w:rPr>
          <w:rFonts w:ascii="Courier New" w:hAnsi="Courier New" w:cs="Courier New"/>
          <w:iCs/>
          <w:sz w:val="22"/>
          <w:szCs w:val="22"/>
          <w:lang/>
        </w:rPr>
        <w:t>ана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1</w:t>
      </w:r>
      <w:r>
        <w:rPr>
          <w:rFonts w:ascii="Courier New" w:hAnsi="Courier New" w:cs="Courier New"/>
          <w:iCs/>
          <w:sz w:val="22"/>
          <w:szCs w:val="22"/>
          <w:lang/>
        </w:rPr>
        <w:t xml:space="preserve">0, </w:t>
      </w:r>
      <w:r>
        <w:rPr>
          <w:rFonts w:ascii="Courier New" w:hAnsi="Courier New" w:cs="Courier New"/>
          <w:iCs/>
          <w:sz w:val="22"/>
          <w:szCs w:val="22"/>
          <w:lang/>
        </w:rPr>
        <w:t>став 1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, а у вези са чл</w:t>
      </w:r>
      <w:r>
        <w:rPr>
          <w:rFonts w:ascii="Courier New" w:hAnsi="Courier New" w:cs="Courier New"/>
          <w:iCs/>
          <w:sz w:val="22"/>
          <w:szCs w:val="22"/>
          <w:lang/>
        </w:rPr>
        <w:t>аном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2</w:t>
      </w:r>
      <w:r>
        <w:rPr>
          <w:rFonts w:ascii="Courier New" w:hAnsi="Courier New" w:cs="Courier New"/>
          <w:iCs/>
          <w:sz w:val="22"/>
          <w:szCs w:val="22"/>
          <w:lang/>
        </w:rPr>
        <w:t>0</w:t>
      </w:r>
      <w:bookmarkStart w:id="0" w:name="_GoBack"/>
      <w:bookmarkEnd w:id="0"/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. став 1. и 3. Закона о процени утицаја на животну средину („Сл. гласник РС“ 135/04 и 36/09), даје 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следеће</w:t>
      </w:r>
      <w:r>
        <w:rPr>
          <w:rFonts w:ascii="Courier New" w:hAnsi="Courier New" w:cs="Courier New"/>
          <w:iCs/>
          <w:sz w:val="22"/>
          <w:szCs w:val="22"/>
          <w:lang/>
        </w:rPr>
        <w:t>:</w:t>
      </w:r>
    </w:p>
    <w:p w:rsidR="00803F2F" w:rsidRDefault="00803F2F">
      <w:pPr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</w:p>
    <w:p w:rsidR="00803F2F" w:rsidRDefault="003E28E0">
      <w:pPr>
        <w:ind w:left="-284" w:right="282" w:firstLine="720"/>
        <w:jc w:val="center"/>
        <w:rPr>
          <w:rFonts w:ascii="Courier New" w:hAnsi="Courier New" w:cs="Courier New"/>
          <w:b/>
          <w:bCs/>
          <w:iCs/>
          <w:sz w:val="22"/>
          <w:szCs w:val="22"/>
          <w:lang w:val="sr-Cyrl-CS"/>
        </w:rPr>
      </w:pPr>
      <w:r>
        <w:rPr>
          <w:rFonts w:ascii="Courier New" w:hAnsi="Courier New" w:cs="Courier New"/>
          <w:b/>
          <w:bCs/>
          <w:iCs/>
          <w:sz w:val="22"/>
          <w:szCs w:val="22"/>
          <w:lang w:val="sr-Cyrl-CS"/>
        </w:rPr>
        <w:t>ОБАВЕШТЕЊЕ</w:t>
      </w:r>
    </w:p>
    <w:p w:rsidR="00803F2F" w:rsidRDefault="00803F2F">
      <w:pPr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</w:p>
    <w:p w:rsidR="003E28E0" w:rsidRDefault="003E28E0" w:rsidP="003E28E0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Носилац пројекта “Екстра фарм” д.о.о. из Србобрана, улица Светог Саве бр. 155, поднео је Захтев за </w:t>
      </w:r>
      <w:r>
        <w:rPr>
          <w:rFonts w:ascii="Courier New" w:hAnsi="Courier New" w:cs="Courier New"/>
          <w:iCs/>
          <w:sz w:val="22"/>
          <w:szCs w:val="22"/>
          <w:lang/>
        </w:rPr>
        <w:t>давање сагласности на Студију о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процен</w:t>
      </w:r>
      <w:r>
        <w:rPr>
          <w:rFonts w:ascii="Courier New" w:hAnsi="Courier New" w:cs="Courier New"/>
          <w:iCs/>
          <w:sz w:val="22"/>
          <w:szCs w:val="22"/>
          <w:lang/>
        </w:rPr>
        <w:t>и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утицаја на животну средину затеченог стања</w:t>
      </w:r>
      <w:r>
        <w:rPr>
          <w:rFonts w:ascii="Courier New" w:hAnsi="Courier New" w:cs="Courier New"/>
          <w:iCs/>
          <w:sz w:val="22"/>
          <w:szCs w:val="22"/>
          <w:lang/>
        </w:rPr>
        <w:t xml:space="preserve"> Пројекта “Фарма свиња – екстра фарм”, на катастарској парцели 8751/1 К.О. Србобран.</w:t>
      </w:r>
    </w:p>
    <w:p w:rsidR="003E28E0" w:rsidRDefault="003E28E0" w:rsidP="003E28E0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Заинтересована јавност може да изврши увид у </w:t>
      </w:r>
      <w:r>
        <w:rPr>
          <w:rFonts w:ascii="Courier New" w:hAnsi="Courier New" w:cs="Courier New"/>
          <w:iCs/>
          <w:sz w:val="22"/>
          <w:szCs w:val="22"/>
          <w:lang/>
        </w:rPr>
        <w:t>Студију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сваког радног дана од </w:t>
      </w:r>
      <w:r>
        <w:rPr>
          <w:rFonts w:ascii="Courier New" w:hAnsi="Courier New" w:cs="Courier New"/>
          <w:iCs/>
          <w:sz w:val="22"/>
          <w:szCs w:val="22"/>
          <w:lang/>
        </w:rPr>
        <w:t xml:space="preserve">09 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-1</w:t>
      </w:r>
      <w:r>
        <w:rPr>
          <w:rFonts w:ascii="Courier New" w:hAnsi="Courier New" w:cs="Courier New"/>
          <w:iCs/>
          <w:sz w:val="22"/>
          <w:szCs w:val="22"/>
          <w:lang/>
        </w:rPr>
        <w:t>3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часова у просторијама Одељењ</w:t>
      </w:r>
      <w:r>
        <w:rPr>
          <w:rFonts w:ascii="Courier New" w:hAnsi="Courier New" w:cs="Courier New"/>
          <w:iCs/>
          <w:sz w:val="22"/>
          <w:szCs w:val="22"/>
          <w:lang/>
        </w:rPr>
        <w:t>а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</w:t>
      </w:r>
      <w:r>
        <w:rPr>
          <w:rFonts w:ascii="Courier New" w:hAnsi="Courier New" w:cs="Courier New"/>
          <w:iCs/>
          <w:sz w:val="22"/>
          <w:szCs w:val="22"/>
          <w:lang/>
        </w:rPr>
        <w:t>У Србобран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, </w:t>
      </w:r>
      <w:r>
        <w:rPr>
          <w:rFonts w:ascii="Courier New" w:hAnsi="Courier New" w:cs="Courier New"/>
          <w:iCs/>
          <w:sz w:val="22"/>
          <w:szCs w:val="22"/>
          <w:lang/>
        </w:rPr>
        <w:t>Трг слободе бр.4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, и на службеном сајту </w:t>
      </w:r>
      <w:r>
        <w:rPr>
          <w:rFonts w:ascii="Courier New" w:hAnsi="Courier New" w:cs="Courier New"/>
          <w:iCs/>
          <w:sz w:val="22"/>
          <w:szCs w:val="22"/>
          <w:lang/>
        </w:rPr>
        <w:t>Општине Србобран (</w:t>
      </w:r>
      <w:r>
        <w:rPr>
          <w:rFonts w:ascii="Courier New" w:hAnsi="Courier New" w:cs="Courier New"/>
          <w:iCs/>
          <w:sz w:val="22"/>
          <w:szCs w:val="22"/>
          <w:lang/>
        </w:rPr>
        <w:t>www.srbobran.rs)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и достави своје мишљење у року од </w:t>
      </w:r>
      <w:r>
        <w:rPr>
          <w:rFonts w:ascii="Courier New" w:hAnsi="Courier New" w:cs="Courier New"/>
          <w:iCs/>
          <w:sz w:val="22"/>
          <w:szCs w:val="22"/>
          <w:lang/>
        </w:rPr>
        <w:t>2</w:t>
      </w:r>
      <w:r>
        <w:rPr>
          <w:rFonts w:ascii="Courier New" w:hAnsi="Courier New" w:cs="Courier New"/>
          <w:iCs/>
          <w:sz w:val="22"/>
          <w:szCs w:val="22"/>
          <w:lang/>
        </w:rPr>
        <w:t>0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дана од дана објављивања овог </w:t>
      </w:r>
      <w:r>
        <w:rPr>
          <w:rFonts w:ascii="Courier New" w:hAnsi="Courier New" w:cs="Courier New"/>
          <w:iCs/>
          <w:sz w:val="22"/>
          <w:szCs w:val="22"/>
          <w:lang/>
        </w:rPr>
        <w:t>О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бавештења.</w:t>
      </w:r>
    </w:p>
    <w:p w:rsidR="00803F2F" w:rsidRDefault="003E28E0" w:rsidP="003E28E0">
      <w:pPr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/>
        </w:rPr>
      </w:pPr>
      <w:r>
        <w:rPr>
          <w:rFonts w:ascii="Courier New" w:hAnsi="Courier New" w:cs="Courier New"/>
          <w:iCs/>
          <w:sz w:val="22"/>
          <w:szCs w:val="22"/>
          <w:lang/>
        </w:rPr>
        <w:t>Јавна расправа одржаће се 20.12.2022.године у канцеларији за састанке ОУ Србобран, у 09.00 часова</w:t>
      </w:r>
      <w:r>
        <w:rPr>
          <w:rFonts w:ascii="Courier New" w:hAnsi="Courier New" w:cs="Courier New"/>
          <w:iCs/>
          <w:sz w:val="22"/>
          <w:szCs w:val="22"/>
          <w:lang/>
        </w:rPr>
        <w:t>.</w:t>
      </w:r>
    </w:p>
    <w:p w:rsidR="00803F2F" w:rsidRDefault="00803F2F">
      <w:pPr>
        <w:rPr>
          <w:rFonts w:ascii="Courier New" w:hAnsi="Courier New" w:cs="Courier New"/>
          <w:iCs/>
          <w:sz w:val="22"/>
          <w:szCs w:val="22"/>
          <w:lang/>
        </w:rPr>
      </w:pPr>
    </w:p>
    <w:p w:rsidR="00803F2F" w:rsidRDefault="00803F2F">
      <w:pPr>
        <w:rPr>
          <w:rFonts w:ascii="Courier New" w:hAnsi="Courier New" w:cs="Courier New"/>
        </w:rPr>
      </w:pPr>
    </w:p>
    <w:p w:rsidR="00803F2F" w:rsidRDefault="00803F2F">
      <w:pPr>
        <w:jc w:val="center"/>
        <w:rPr>
          <w:rFonts w:ascii="Courier New" w:hAnsi="Courier New" w:cs="Courier New"/>
          <w:iCs/>
          <w:sz w:val="22"/>
          <w:szCs w:val="22"/>
          <w:lang/>
        </w:rPr>
      </w:pPr>
    </w:p>
    <w:sectPr w:rsidR="00803F2F" w:rsidSect="00803F2F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useFELayout/>
  </w:compat>
  <w:rsids>
    <w:rsidRoot w:val="56A4159D"/>
    <w:rsid w:val="003E28E0"/>
    <w:rsid w:val="004F560E"/>
    <w:rsid w:val="00803F2F"/>
    <w:rsid w:val="01A92E98"/>
    <w:rsid w:val="0362649B"/>
    <w:rsid w:val="089C69CC"/>
    <w:rsid w:val="0A6C22F3"/>
    <w:rsid w:val="0C3E7E5E"/>
    <w:rsid w:val="0EAF0344"/>
    <w:rsid w:val="181B09A3"/>
    <w:rsid w:val="24DF1932"/>
    <w:rsid w:val="25B80D81"/>
    <w:rsid w:val="26285D48"/>
    <w:rsid w:val="27AD1B02"/>
    <w:rsid w:val="2C286950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6A4159D"/>
    <w:rsid w:val="57DE4A01"/>
    <w:rsid w:val="5F77746F"/>
    <w:rsid w:val="60BD247F"/>
    <w:rsid w:val="60C763D7"/>
    <w:rsid w:val="6D867156"/>
    <w:rsid w:val="71D026C6"/>
    <w:rsid w:val="72F14461"/>
    <w:rsid w:val="741138AA"/>
    <w:rsid w:val="76E662F9"/>
    <w:rsid w:val="79651709"/>
    <w:rsid w:val="79963759"/>
    <w:rsid w:val="7DB31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03F2F"/>
    <w:rPr>
      <w:rFonts w:ascii="Calibri" w:hAnsi="Calibri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qFormat/>
    <w:rsid w:val="00803F2F"/>
    <w:rPr>
      <w:sz w:val="24"/>
      <w:szCs w:val="24"/>
    </w:rPr>
  </w:style>
  <w:style w:type="table" w:styleId="TableGrid">
    <w:name w:val="Table Grid"/>
    <w:basedOn w:val="TableNormal"/>
    <w:qFormat/>
    <w:rsid w:val="00803F2F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844</Characters>
  <Application>Microsoft Office Word</Application>
  <DocSecurity>0</DocSecurity>
  <Lines>7</Lines>
  <Paragraphs>1</Paragraphs>
  <ScaleCrop>false</ScaleCrop>
  <Company/>
  <LinksUpToDate>false</LinksUpToDate>
  <CharactersWithSpaces>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a3</cp:lastModifiedBy>
  <cp:revision>2</cp:revision>
  <cp:lastPrinted>2022-04-20T06:35:00Z</cp:lastPrinted>
  <dcterms:created xsi:type="dcterms:W3CDTF">2017-03-09T07:36:00Z</dcterms:created>
  <dcterms:modified xsi:type="dcterms:W3CDTF">2022-11-25T11:53:00Z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